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278F2" w:rsidRDefault="008F6119">
      <w:pPr>
        <w:rPr>
          <w:rFonts w:asciiTheme="minorHAnsi" w:hAnsiTheme="minorHAnsi"/>
          <w:b/>
          <w:bCs/>
          <w:sz w:val="24"/>
        </w:rPr>
      </w:pPr>
      <w:r w:rsidRPr="00E278F2">
        <w:rPr>
          <w:rFonts w:asciiTheme="minorHAnsi" w:hAnsiTheme="minorHAnsi"/>
          <w:b/>
          <w:bCs/>
          <w:sz w:val="24"/>
        </w:rPr>
        <w:t>Environmental Science</w:t>
      </w:r>
    </w:p>
    <w:p w:rsidR="00000000" w:rsidRPr="00E278F2" w:rsidRDefault="008F6119">
      <w:pPr>
        <w:rPr>
          <w:rFonts w:asciiTheme="minorHAnsi" w:hAnsiTheme="minorHAnsi"/>
          <w:b/>
          <w:bCs/>
          <w:sz w:val="24"/>
        </w:rPr>
      </w:pPr>
    </w:p>
    <w:p w:rsidR="00000000" w:rsidRPr="00E278F2" w:rsidRDefault="008F6119">
      <w:pPr>
        <w:ind w:firstLine="2880"/>
        <w:rPr>
          <w:rFonts w:asciiTheme="minorHAnsi" w:hAnsiTheme="minorHAnsi"/>
          <w:b/>
          <w:bCs/>
          <w:sz w:val="44"/>
          <w:szCs w:val="44"/>
        </w:rPr>
      </w:pPr>
      <w:r w:rsidRPr="00E278F2">
        <w:rPr>
          <w:rFonts w:asciiTheme="minorHAnsi" w:hAnsiTheme="minorHAnsi"/>
          <w:b/>
          <w:bCs/>
          <w:sz w:val="44"/>
          <w:szCs w:val="44"/>
        </w:rPr>
        <w:t>Water/Aquatics</w:t>
      </w:r>
    </w:p>
    <w:p w:rsidR="00000000" w:rsidRPr="00E278F2" w:rsidRDefault="008F6119">
      <w:pPr>
        <w:ind w:firstLine="2880"/>
        <w:rPr>
          <w:rFonts w:asciiTheme="minorHAnsi" w:hAnsiTheme="minorHAnsi"/>
          <w:b/>
          <w:bCs/>
          <w:sz w:val="44"/>
          <w:szCs w:val="44"/>
        </w:rPr>
      </w:pPr>
    </w:p>
    <w:p w:rsidR="00000000" w:rsidRPr="00E278F2" w:rsidRDefault="008F6119">
      <w:pPr>
        <w:ind w:firstLine="2880"/>
        <w:rPr>
          <w:rFonts w:asciiTheme="minorHAnsi" w:hAnsiTheme="minorHAnsi"/>
          <w:b/>
          <w:bCs/>
          <w:sz w:val="32"/>
          <w:szCs w:val="32"/>
        </w:rPr>
      </w:pPr>
      <w:r w:rsidRPr="00E278F2">
        <w:rPr>
          <w:rFonts w:asciiTheme="minorHAnsi" w:hAnsiTheme="minorHAnsi"/>
          <w:b/>
          <w:bCs/>
          <w:sz w:val="32"/>
          <w:szCs w:val="32"/>
        </w:rPr>
        <w:t xml:space="preserve">        Objectives</w:t>
      </w:r>
    </w:p>
    <w:p w:rsidR="00000000" w:rsidRPr="00E278F2" w:rsidRDefault="008F6119">
      <w:pPr>
        <w:rPr>
          <w:rFonts w:asciiTheme="minorHAnsi" w:hAnsiTheme="minorHAnsi"/>
          <w:b/>
          <w:bCs/>
          <w:sz w:val="32"/>
          <w:szCs w:val="32"/>
        </w:rPr>
      </w:pPr>
    </w:p>
    <w:p w:rsidR="00000000" w:rsidRPr="00E278F2" w:rsidRDefault="008F6119">
      <w:pPr>
        <w:rPr>
          <w:rFonts w:asciiTheme="minorHAnsi" w:hAnsiTheme="minorHAnsi"/>
          <w:sz w:val="24"/>
        </w:rPr>
      </w:pPr>
    </w:p>
    <w:p w:rsidR="00000000" w:rsidRPr="00E278F2" w:rsidRDefault="008F6119">
      <w:pPr>
        <w:rPr>
          <w:rFonts w:asciiTheme="minorHAnsi" w:hAnsiTheme="minorHAnsi"/>
          <w:sz w:val="24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b/>
          <w:bCs/>
          <w:sz w:val="28"/>
          <w:szCs w:val="28"/>
        </w:rPr>
        <w:t>Key Topics: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1.  Understand the importance of water to humans, wildlife, plants, and geomorphology.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Understand the importance of water quality related to the health of all components of 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</w:t>
      </w:r>
      <w:r w:rsidRPr="00E278F2">
        <w:rPr>
          <w:rFonts w:asciiTheme="minorHAnsi" w:hAnsiTheme="minorHAnsi"/>
          <w:sz w:val="26"/>
          <w:szCs w:val="26"/>
        </w:rPr>
        <w:t xml:space="preserve">  </w:t>
      </w:r>
      <w:proofErr w:type="gramStart"/>
      <w:r w:rsidRPr="00E278F2">
        <w:rPr>
          <w:rFonts w:asciiTheme="minorHAnsi" w:hAnsiTheme="minorHAnsi"/>
          <w:sz w:val="26"/>
          <w:szCs w:val="26"/>
        </w:rPr>
        <w:t>The ecosystem.</w:t>
      </w:r>
      <w:proofErr w:type="gramEnd"/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2.  Understand the basic hydrologic cycle including surface and ground water                          characterization.  Identify how area hydrology is affected by geological                              characteristics.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3.  Understand w</w:t>
      </w:r>
      <w:r w:rsidRPr="00E278F2">
        <w:rPr>
          <w:rFonts w:asciiTheme="minorHAnsi" w:hAnsiTheme="minorHAnsi"/>
          <w:sz w:val="26"/>
          <w:szCs w:val="26"/>
        </w:rPr>
        <w:t>hat a watershed is and why watershed management is an important tool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E278F2">
        <w:rPr>
          <w:rFonts w:asciiTheme="minorHAnsi" w:hAnsiTheme="minorHAnsi"/>
          <w:sz w:val="26"/>
          <w:szCs w:val="26"/>
        </w:rPr>
        <w:t>for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addressing water quality. Learn how to determine watershed boundaries. Learn 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E278F2">
        <w:rPr>
          <w:rFonts w:asciiTheme="minorHAnsi" w:hAnsiTheme="minorHAnsi"/>
          <w:sz w:val="26"/>
          <w:szCs w:val="26"/>
        </w:rPr>
        <w:t>what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factors contribute to successful watershed planning and management.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4.  Learn the differe</w:t>
      </w:r>
      <w:r w:rsidRPr="00E278F2">
        <w:rPr>
          <w:rFonts w:asciiTheme="minorHAnsi" w:hAnsiTheme="minorHAnsi"/>
          <w:sz w:val="26"/>
          <w:szCs w:val="26"/>
        </w:rPr>
        <w:t>nt types of aquatic and wetland ecosystems and their characteristic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E278F2">
        <w:rPr>
          <w:rFonts w:asciiTheme="minorHAnsi" w:hAnsiTheme="minorHAnsi"/>
          <w:sz w:val="26"/>
          <w:szCs w:val="26"/>
        </w:rPr>
        <w:t>determining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components.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5.  Learn to identify aquatic invertebrates common to Utah and learn their ecology.  Also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E278F2">
        <w:rPr>
          <w:rFonts w:asciiTheme="minorHAnsi" w:hAnsiTheme="minorHAnsi"/>
          <w:sz w:val="26"/>
          <w:szCs w:val="26"/>
        </w:rPr>
        <w:t>understand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the use of aquatic  macro invertebrates in predictin</w:t>
      </w:r>
      <w:r w:rsidRPr="00E278F2">
        <w:rPr>
          <w:rFonts w:asciiTheme="minorHAnsi" w:hAnsiTheme="minorHAnsi"/>
          <w:sz w:val="26"/>
          <w:szCs w:val="26"/>
        </w:rPr>
        <w:t>g and monitoring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</w:t>
      </w:r>
      <w:proofErr w:type="gramStart"/>
      <w:r w:rsidRPr="00E278F2">
        <w:rPr>
          <w:rFonts w:asciiTheme="minorHAnsi" w:hAnsiTheme="minorHAnsi"/>
          <w:sz w:val="26"/>
          <w:szCs w:val="26"/>
        </w:rPr>
        <w:t>water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quality.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6.  Learn to identify fish species common to Utah and learn their ecology.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7.  Learn major human impacts on water quality and develop an understanding of                    management practices which can reduce or eli</w:t>
      </w:r>
      <w:r w:rsidRPr="00E278F2">
        <w:rPr>
          <w:rFonts w:asciiTheme="minorHAnsi" w:hAnsiTheme="minorHAnsi"/>
          <w:sz w:val="26"/>
          <w:szCs w:val="26"/>
        </w:rPr>
        <w:t>minate adverse impacts on the water             resource.  Learn to identify major sources of point and non-point source pollution.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Learn the major impacts of impaired water quality on humans and wildlife.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  <w:sectPr w:rsidR="00000000" w:rsidRPr="00E278F2">
          <w:endnotePr>
            <w:numFmt w:val="decimal"/>
          </w:endnotePr>
          <w:pgSz w:w="12240" w:h="15840"/>
          <w:pgMar w:top="1260" w:right="1440" w:bottom="1440" w:left="1440" w:header="1260" w:footer="1440" w:gutter="0"/>
          <w:cols w:space="720"/>
          <w:noEndnote/>
        </w:sectPr>
      </w:pPr>
    </w:p>
    <w:p w:rsidR="00000000" w:rsidRPr="00E278F2" w:rsidRDefault="008F6119">
      <w:pPr>
        <w:tabs>
          <w:tab w:val="left" w:pos="-1440"/>
        </w:tabs>
        <w:ind w:left="2880" w:hanging="2880"/>
        <w:rPr>
          <w:rFonts w:asciiTheme="minorHAnsi" w:hAnsiTheme="minorHAnsi"/>
          <w:b/>
          <w:bCs/>
          <w:sz w:val="28"/>
          <w:szCs w:val="28"/>
        </w:rPr>
      </w:pPr>
    </w:p>
    <w:p w:rsidR="00000000" w:rsidRPr="00E278F2" w:rsidRDefault="008F6119">
      <w:pPr>
        <w:tabs>
          <w:tab w:val="left" w:pos="-1440"/>
        </w:tabs>
        <w:ind w:left="2880" w:hanging="2880"/>
        <w:rPr>
          <w:rFonts w:asciiTheme="minorHAnsi" w:hAnsiTheme="minorHAnsi"/>
          <w:b/>
          <w:bCs/>
          <w:sz w:val="36"/>
          <w:szCs w:val="28"/>
        </w:rPr>
      </w:pPr>
      <w:r w:rsidRPr="00E278F2">
        <w:rPr>
          <w:rFonts w:asciiTheme="minorHAnsi" w:hAnsiTheme="minorHAnsi"/>
          <w:b/>
          <w:bCs/>
          <w:sz w:val="36"/>
          <w:szCs w:val="28"/>
        </w:rPr>
        <w:tab/>
      </w:r>
      <w:r w:rsidRPr="00E278F2">
        <w:rPr>
          <w:rFonts w:asciiTheme="minorHAnsi" w:hAnsiTheme="minorHAnsi"/>
          <w:b/>
          <w:bCs/>
          <w:sz w:val="36"/>
          <w:szCs w:val="28"/>
        </w:rPr>
        <w:tab/>
        <w:t xml:space="preserve">Learning Objectives: </w:t>
      </w:r>
      <w:r w:rsidRPr="00E278F2">
        <w:rPr>
          <w:rFonts w:asciiTheme="minorHAnsi" w:hAnsiTheme="minorHAnsi"/>
          <w:b/>
          <w:bCs/>
          <w:sz w:val="36"/>
          <w:szCs w:val="28"/>
        </w:rPr>
        <w:tab/>
        <w:t>Water Qualit</w:t>
      </w:r>
      <w:r w:rsidRPr="00E278F2">
        <w:rPr>
          <w:rFonts w:asciiTheme="minorHAnsi" w:hAnsiTheme="minorHAnsi"/>
          <w:b/>
          <w:bCs/>
          <w:sz w:val="36"/>
          <w:szCs w:val="28"/>
        </w:rPr>
        <w:t>y</w:t>
      </w:r>
    </w:p>
    <w:p w:rsidR="00000000" w:rsidRPr="00E278F2" w:rsidRDefault="008F6119">
      <w:pPr>
        <w:rPr>
          <w:rFonts w:asciiTheme="minorHAnsi" w:hAnsiTheme="minorHAnsi"/>
          <w:b/>
          <w:bCs/>
          <w:sz w:val="36"/>
          <w:szCs w:val="28"/>
        </w:rPr>
      </w:pPr>
    </w:p>
    <w:p w:rsidR="00000000" w:rsidRPr="00E278F2" w:rsidRDefault="008F6119">
      <w:pPr>
        <w:rPr>
          <w:rFonts w:asciiTheme="minorHAnsi" w:hAnsiTheme="minorHAnsi"/>
          <w:b/>
          <w:bCs/>
          <w:sz w:val="28"/>
          <w:szCs w:val="28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1.  Know the 3 main parameters used to determine wetlands.</w:t>
      </w:r>
    </w:p>
    <w:p w:rsidR="00000000" w:rsidRPr="00E278F2" w:rsidRDefault="008F6119">
      <w:pPr>
        <w:ind w:firstLine="1440"/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- Hydrology</w:t>
      </w:r>
    </w:p>
    <w:p w:rsidR="00000000" w:rsidRPr="00E278F2" w:rsidRDefault="008F6119">
      <w:pPr>
        <w:ind w:firstLine="1440"/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- Soils</w:t>
      </w:r>
    </w:p>
    <w:p w:rsidR="00000000" w:rsidRPr="00E278F2" w:rsidRDefault="008F6119">
      <w:pPr>
        <w:ind w:firstLine="1440"/>
        <w:rPr>
          <w:rFonts w:asciiTheme="minorHAnsi" w:hAnsiTheme="minorHAnsi"/>
          <w:b/>
          <w:bCs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- Vegetation/Aquatic life</w:t>
      </w:r>
    </w:p>
    <w:p w:rsidR="00000000" w:rsidRPr="00E278F2" w:rsidRDefault="008F6119">
      <w:pPr>
        <w:rPr>
          <w:rFonts w:asciiTheme="minorHAnsi" w:hAnsiTheme="minorHAnsi"/>
          <w:b/>
          <w:bCs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2.  </w:t>
      </w:r>
      <w:proofErr w:type="gramStart"/>
      <w:r w:rsidRPr="00E278F2">
        <w:rPr>
          <w:rFonts w:asciiTheme="minorHAnsi" w:hAnsiTheme="minorHAnsi"/>
          <w:sz w:val="26"/>
          <w:szCs w:val="26"/>
        </w:rPr>
        <w:t>Be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able to</w:t>
      </w:r>
      <w:r w:rsidRPr="00E278F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E278F2">
        <w:rPr>
          <w:rFonts w:asciiTheme="minorHAnsi" w:hAnsiTheme="minorHAnsi"/>
          <w:sz w:val="26"/>
          <w:szCs w:val="26"/>
        </w:rPr>
        <w:t>identify the various functions and values of a wetlands.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3.  </w:t>
      </w:r>
      <w:proofErr w:type="gramStart"/>
      <w:r w:rsidRPr="00E278F2">
        <w:rPr>
          <w:rFonts w:asciiTheme="minorHAnsi" w:hAnsiTheme="minorHAnsi"/>
          <w:sz w:val="26"/>
          <w:szCs w:val="26"/>
        </w:rPr>
        <w:t>Be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able to identify a Riparian Zone and give it’s functions and value</w:t>
      </w:r>
      <w:r w:rsidRPr="00E278F2">
        <w:rPr>
          <w:rFonts w:asciiTheme="minorHAnsi" w:hAnsiTheme="minorHAnsi"/>
          <w:sz w:val="26"/>
          <w:szCs w:val="26"/>
        </w:rPr>
        <w:t>s.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4.  </w:t>
      </w:r>
      <w:proofErr w:type="gramStart"/>
      <w:r w:rsidRPr="00E278F2">
        <w:rPr>
          <w:rFonts w:asciiTheme="minorHAnsi" w:hAnsiTheme="minorHAnsi"/>
          <w:sz w:val="26"/>
          <w:szCs w:val="26"/>
        </w:rPr>
        <w:t>Be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able to identify aquatic macro invertebrates and fish species which may indicate          high/low water quality and the special adaptations these species may have for those          environments.</w:t>
      </w:r>
    </w:p>
    <w:p w:rsidR="00000000" w:rsidRPr="00E278F2" w:rsidRDefault="008F6119">
      <w:pPr>
        <w:ind w:right="-900"/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5.   Learn basic measurement methods for indica</w:t>
      </w:r>
      <w:r w:rsidRPr="00E278F2">
        <w:rPr>
          <w:rFonts w:asciiTheme="minorHAnsi" w:hAnsiTheme="minorHAnsi"/>
          <w:sz w:val="26"/>
          <w:szCs w:val="26"/>
        </w:rPr>
        <w:t>tors of water quality and how to apply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 </w:t>
      </w:r>
      <w:proofErr w:type="gramStart"/>
      <w:r w:rsidRPr="00E278F2">
        <w:rPr>
          <w:rFonts w:asciiTheme="minorHAnsi" w:hAnsiTheme="minorHAnsi"/>
          <w:sz w:val="26"/>
          <w:szCs w:val="26"/>
        </w:rPr>
        <w:t>the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data.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6.   Explain basic hydrology and the importance watersheds</w:t>
      </w:r>
      <w:r w:rsidRPr="00E278F2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E278F2">
        <w:rPr>
          <w:rFonts w:asciiTheme="minorHAnsi" w:hAnsiTheme="minorHAnsi"/>
          <w:sz w:val="26"/>
          <w:szCs w:val="26"/>
        </w:rPr>
        <w:t xml:space="preserve">and be able to do a 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      </w:t>
      </w:r>
      <w:proofErr w:type="gramStart"/>
      <w:r w:rsidRPr="00E278F2">
        <w:rPr>
          <w:rFonts w:asciiTheme="minorHAnsi" w:hAnsiTheme="minorHAnsi"/>
          <w:sz w:val="26"/>
          <w:szCs w:val="26"/>
        </w:rPr>
        <w:t>watershed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delineation.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 xml:space="preserve">7.   </w:t>
      </w:r>
      <w:proofErr w:type="gramStart"/>
      <w:r w:rsidRPr="00E278F2">
        <w:rPr>
          <w:rFonts w:asciiTheme="minorHAnsi" w:hAnsiTheme="minorHAnsi"/>
          <w:sz w:val="26"/>
          <w:szCs w:val="26"/>
        </w:rPr>
        <w:t>Be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able to describe the steps in primary, secondary and tertiary sewage treatment.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  <w:r w:rsidRPr="00E278F2">
        <w:rPr>
          <w:rFonts w:asciiTheme="minorHAnsi" w:hAnsiTheme="minorHAnsi"/>
          <w:sz w:val="26"/>
          <w:szCs w:val="26"/>
        </w:rPr>
        <w:t>8</w:t>
      </w:r>
      <w:r w:rsidRPr="00E278F2">
        <w:rPr>
          <w:rFonts w:asciiTheme="minorHAnsi" w:hAnsiTheme="minorHAnsi"/>
          <w:sz w:val="26"/>
          <w:szCs w:val="26"/>
        </w:rPr>
        <w:t xml:space="preserve">.   Be able to discuss the pros and cons of Dams </w:t>
      </w:r>
      <w:proofErr w:type="gramStart"/>
      <w:r w:rsidRPr="00E278F2">
        <w:rPr>
          <w:rFonts w:asciiTheme="minorHAnsi" w:hAnsiTheme="minorHAnsi"/>
          <w:sz w:val="26"/>
          <w:szCs w:val="26"/>
        </w:rPr>
        <w:t>on  rivers</w:t>
      </w:r>
      <w:proofErr w:type="gramEnd"/>
      <w:r w:rsidRPr="00E278F2">
        <w:rPr>
          <w:rFonts w:asciiTheme="minorHAnsi" w:hAnsiTheme="minorHAnsi"/>
          <w:sz w:val="26"/>
          <w:szCs w:val="26"/>
        </w:rPr>
        <w:t xml:space="preserve"> in the U.S.</w:t>
      </w:r>
    </w:p>
    <w:p w:rsidR="00000000" w:rsidRPr="00E278F2" w:rsidRDefault="008F6119">
      <w:pPr>
        <w:rPr>
          <w:rFonts w:asciiTheme="minorHAnsi" w:hAnsiTheme="minorHAnsi"/>
          <w:sz w:val="26"/>
          <w:szCs w:val="26"/>
        </w:rPr>
      </w:pPr>
    </w:p>
    <w:p w:rsidR="00000000" w:rsidRPr="00E278F2" w:rsidRDefault="008F6119">
      <w:pPr>
        <w:rPr>
          <w:rFonts w:asciiTheme="minorHAnsi" w:hAnsiTheme="minorHAnsi"/>
          <w:b/>
          <w:bCs/>
          <w:sz w:val="26"/>
          <w:szCs w:val="26"/>
        </w:rPr>
      </w:pPr>
    </w:p>
    <w:p w:rsidR="00000000" w:rsidRDefault="008F6119">
      <w:pPr>
        <w:rPr>
          <w:sz w:val="26"/>
          <w:szCs w:val="26"/>
        </w:rPr>
      </w:pPr>
    </w:p>
    <w:sectPr w:rsidR="00000000">
      <w:endnotePr>
        <w:numFmt w:val="decimal"/>
      </w:endnotePr>
      <w:type w:val="continuous"/>
      <w:pgSz w:w="12240" w:h="15840"/>
      <w:pgMar w:top="1260" w:right="1440" w:bottom="1440" w:left="1440" w:header="126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8F2"/>
    <w:rsid w:val="008F6119"/>
    <w:rsid w:val="00E2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Science</vt:lpstr>
    </vt:vector>
  </TitlesOfParts>
  <Company>Cache County School District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Science</dc:title>
  <dc:subject/>
  <dc:creator>teacher </dc:creator>
  <cp:keywords/>
  <dc:description/>
  <cp:lastModifiedBy>User</cp:lastModifiedBy>
  <cp:revision>2</cp:revision>
  <dcterms:created xsi:type="dcterms:W3CDTF">2011-09-30T15:34:00Z</dcterms:created>
  <dcterms:modified xsi:type="dcterms:W3CDTF">2011-09-30T15:34:00Z</dcterms:modified>
</cp:coreProperties>
</file>