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B4" w:rsidRDefault="001D28B4"/>
    <w:p w:rsidR="001D28B4" w:rsidRDefault="001D28B4"/>
    <w:p w:rsidR="001D28B4" w:rsidRDefault="001D28B4" w:rsidP="001D28B4">
      <w:pPr>
        <w:spacing w:line="360" w:lineRule="auto"/>
        <w:rPr>
          <w:b/>
          <w:bCs/>
          <w:sz w:val="28"/>
          <w:szCs w:val="28"/>
        </w:rPr>
      </w:pPr>
      <w:r>
        <w:rPr>
          <w:b/>
          <w:bCs/>
          <w:sz w:val="28"/>
          <w:szCs w:val="28"/>
        </w:rPr>
        <w:t>Aliens!</w:t>
      </w:r>
    </w:p>
    <w:p w:rsidR="001D28B4" w:rsidRDefault="001D28B4" w:rsidP="001D28B4">
      <w:pPr>
        <w:spacing w:line="360" w:lineRule="auto"/>
        <w:rPr>
          <w:b/>
          <w:bCs/>
          <w:sz w:val="22"/>
          <w:szCs w:val="22"/>
        </w:rPr>
      </w:pPr>
    </w:p>
    <w:p w:rsidR="001D28B4" w:rsidRDefault="001D28B4" w:rsidP="001D28B4">
      <w:pPr>
        <w:spacing w:line="360" w:lineRule="auto"/>
        <w:rPr>
          <w:sz w:val="22"/>
          <w:szCs w:val="22"/>
        </w:rPr>
      </w:pPr>
      <w:r>
        <w:rPr>
          <w:b/>
          <w:bCs/>
          <w:sz w:val="22"/>
          <w:szCs w:val="22"/>
        </w:rPr>
        <w:t xml:space="preserve">Objective:  </w:t>
      </w:r>
      <w:r>
        <w:rPr>
          <w:sz w:val="22"/>
          <w:szCs w:val="22"/>
        </w:rPr>
        <w:t xml:space="preserve">Recognize the capability of invasive weeds to spread throughout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from a single source.</w:t>
      </w:r>
    </w:p>
    <w:p w:rsidR="001D28B4" w:rsidRDefault="001D28B4" w:rsidP="001D28B4">
      <w:pPr>
        <w:spacing w:line="360" w:lineRule="auto"/>
        <w:rPr>
          <w:sz w:val="22"/>
          <w:szCs w:val="22"/>
        </w:rPr>
      </w:pPr>
    </w:p>
    <w:p w:rsidR="001D28B4" w:rsidRDefault="001D28B4" w:rsidP="001D28B4">
      <w:pPr>
        <w:spacing w:line="360" w:lineRule="auto"/>
        <w:rPr>
          <w:b/>
          <w:bCs/>
          <w:sz w:val="22"/>
          <w:szCs w:val="22"/>
        </w:rPr>
      </w:pPr>
      <w:r>
        <w:rPr>
          <w:b/>
          <w:bCs/>
          <w:sz w:val="22"/>
          <w:szCs w:val="22"/>
        </w:rPr>
        <w:t xml:space="preserve">Vocabulary:  </w:t>
      </w:r>
    </w:p>
    <w:p w:rsidR="001D28B4" w:rsidRDefault="001D28B4" w:rsidP="001D28B4">
      <w:pPr>
        <w:spacing w:line="360" w:lineRule="auto"/>
        <w:rPr>
          <w:sz w:val="22"/>
          <w:szCs w:val="22"/>
        </w:rPr>
      </w:pPr>
      <w:r>
        <w:rPr>
          <w:b/>
          <w:bCs/>
          <w:sz w:val="22"/>
          <w:szCs w:val="22"/>
        </w:rPr>
        <w:tab/>
        <w:t xml:space="preserve">Invasive species (Noxious weed):  </w:t>
      </w:r>
      <w:r>
        <w:rPr>
          <w:sz w:val="22"/>
          <w:szCs w:val="22"/>
        </w:rPr>
        <w:t>Species which have the capability to spread unchecked throughout a wide range.  It does so because of a lack of natural predators, and because it out-competes native species.  The danger of invasive species is that they replace the native ecosystem, forming a monoculture of that species.</w:t>
      </w:r>
    </w:p>
    <w:p w:rsidR="001D28B4" w:rsidRDefault="001D28B4" w:rsidP="001D28B4">
      <w:pPr>
        <w:spacing w:line="360" w:lineRule="auto"/>
        <w:rPr>
          <w:sz w:val="22"/>
          <w:szCs w:val="22"/>
        </w:rPr>
      </w:pPr>
    </w:p>
    <w:p w:rsidR="001D28B4" w:rsidRDefault="001D28B4" w:rsidP="001D28B4">
      <w:pPr>
        <w:spacing w:line="360" w:lineRule="auto"/>
        <w:rPr>
          <w:b/>
          <w:bCs/>
          <w:sz w:val="22"/>
          <w:szCs w:val="22"/>
        </w:rPr>
      </w:pPr>
      <w:r>
        <w:rPr>
          <w:b/>
          <w:bCs/>
          <w:sz w:val="22"/>
          <w:szCs w:val="22"/>
        </w:rPr>
        <w:t>Background:</w:t>
      </w:r>
    </w:p>
    <w:p w:rsidR="001D28B4" w:rsidRDefault="001D28B4" w:rsidP="001D28B4">
      <w:pPr>
        <w:pStyle w:val="BodyText"/>
      </w:pPr>
      <w:proofErr w:type="spellStart"/>
      <w:r>
        <w:t>Hydrilla</w:t>
      </w:r>
      <w:proofErr w:type="spellEnd"/>
      <w:r>
        <w:t xml:space="preserve"> is a submersed plant that was brought to </w:t>
      </w:r>
      <w:smartTag w:uri="urn:schemas-microsoft-com:office:smarttags" w:element="State">
        <w:r>
          <w:t>Florida</w:t>
        </w:r>
      </w:smartTag>
      <w:r>
        <w:t xml:space="preserve"> in the 1950’s from </w:t>
      </w:r>
      <w:smartTag w:uri="urn:schemas-microsoft-com:office:smarttags" w:element="place">
        <w:r>
          <w:t>Asia</w:t>
        </w:r>
      </w:smartTag>
      <w:r>
        <w:t xml:space="preserve"> to grow in aquariums.  Back then </w:t>
      </w:r>
      <w:proofErr w:type="spellStart"/>
      <w:r>
        <w:t>hydrilla</w:t>
      </w:r>
      <w:proofErr w:type="spellEnd"/>
      <w:r>
        <w:t xml:space="preserve"> was planted in canals and rivers and picked to sell in pet stores.  </w:t>
      </w:r>
      <w:proofErr w:type="spellStart"/>
      <w:r>
        <w:t>Hydrilla</w:t>
      </w:r>
      <w:proofErr w:type="spellEnd"/>
      <w:r>
        <w:t xml:space="preserve"> can grow more than an inch each day and can fill water bodies that are as deep as 15-20 feet in only one year.  When it reaches the water surface, </w:t>
      </w:r>
      <w:proofErr w:type="spellStart"/>
      <w:r>
        <w:t>hydrilla</w:t>
      </w:r>
      <w:proofErr w:type="spellEnd"/>
      <w:r>
        <w:t xml:space="preserve"> grows across the top of the water forming tangled mats of plants.  These mats wrap around propellers and make boating almost impossible.  They also slow water flow and jam against bridges and dams, which can cause flooding.  </w:t>
      </w:r>
      <w:proofErr w:type="spellStart"/>
      <w:r>
        <w:t>Hydrilla</w:t>
      </w:r>
      <w:proofErr w:type="spellEnd"/>
      <w:r>
        <w:t xml:space="preserve"> mats form a cover over water bodies that will not allow light or oxygen into the water, killing native plants, fish, and other wildlife.</w:t>
      </w:r>
    </w:p>
    <w:p w:rsidR="001D28B4" w:rsidRDefault="001D28B4" w:rsidP="001D28B4">
      <w:pPr>
        <w:spacing w:line="360" w:lineRule="auto"/>
        <w:rPr>
          <w:sz w:val="22"/>
          <w:szCs w:val="22"/>
        </w:rPr>
      </w:pPr>
    </w:p>
    <w:p w:rsidR="001D28B4" w:rsidRDefault="001D28B4" w:rsidP="001D28B4">
      <w:pPr>
        <w:pStyle w:val="BodyText"/>
      </w:pPr>
      <w:proofErr w:type="spellStart"/>
      <w:r>
        <w:t>Hydrilla</w:t>
      </w:r>
      <w:proofErr w:type="spellEnd"/>
      <w:r>
        <w:t xml:space="preserve"> does not form seeds.  New plants sprout from the roots and from broken stems.  Each piece of stem can form its own roots and start a new plant.  </w:t>
      </w:r>
      <w:proofErr w:type="spellStart"/>
      <w:proofErr w:type="gramStart"/>
      <w:r>
        <w:t>hydrilla</w:t>
      </w:r>
      <w:proofErr w:type="spellEnd"/>
      <w:proofErr w:type="gramEnd"/>
      <w:r>
        <w:t xml:space="preserve"> also forms buds on the stems and roots.  The root buds, called tubers, can lie in the sand or mud for years before they sprout.  Once </w:t>
      </w:r>
      <w:proofErr w:type="spellStart"/>
      <w:r>
        <w:t>hydrilla</w:t>
      </w:r>
      <w:proofErr w:type="spellEnd"/>
      <w:r>
        <w:t xml:space="preserve"> makes tubers, it is almost impossible to eradicate.  Ecosystem managers use biological, mechanical, and physical controls along with herbicides to control </w:t>
      </w:r>
      <w:proofErr w:type="spellStart"/>
      <w:r>
        <w:t>hydrilla</w:t>
      </w:r>
      <w:proofErr w:type="spellEnd"/>
      <w:r>
        <w:t xml:space="preserve"> so it causes fewer problems.  Because </w:t>
      </w:r>
      <w:proofErr w:type="spellStart"/>
      <w:r>
        <w:t>hydrilla</w:t>
      </w:r>
      <w:proofErr w:type="spellEnd"/>
      <w:r>
        <w:t xml:space="preserve"> can cause so many problems there are now strict laws against owning or planting this prohibited plant in the </w:t>
      </w:r>
      <w:smartTag w:uri="urn:schemas-microsoft-com:office:smarttags" w:element="place">
        <w:smartTag w:uri="urn:schemas-microsoft-com:office:smarttags" w:element="country-region">
          <w:r>
            <w:t>United States</w:t>
          </w:r>
        </w:smartTag>
      </w:smartTag>
      <w:r>
        <w:t>.</w:t>
      </w:r>
    </w:p>
    <w:p w:rsidR="001D28B4" w:rsidRDefault="001D28B4" w:rsidP="001D28B4">
      <w:pPr>
        <w:spacing w:line="360" w:lineRule="auto"/>
        <w:rPr>
          <w:sz w:val="22"/>
          <w:szCs w:val="22"/>
        </w:rPr>
      </w:pPr>
    </w:p>
    <w:p w:rsidR="001D28B4" w:rsidRDefault="001D28B4" w:rsidP="001D28B4">
      <w:pPr>
        <w:spacing w:line="360" w:lineRule="auto"/>
        <w:rPr>
          <w:sz w:val="22"/>
          <w:szCs w:val="22"/>
        </w:rPr>
      </w:pPr>
    </w:p>
    <w:p w:rsidR="001D28B4" w:rsidRDefault="001D28B4" w:rsidP="001D28B4">
      <w:pPr>
        <w:spacing w:line="360" w:lineRule="auto"/>
        <w:rPr>
          <w:sz w:val="22"/>
          <w:szCs w:val="22"/>
        </w:rPr>
      </w:pPr>
    </w:p>
    <w:p w:rsidR="001D28B4" w:rsidRDefault="001D28B4" w:rsidP="001D28B4">
      <w:pPr>
        <w:spacing w:line="360" w:lineRule="auto"/>
        <w:rPr>
          <w:sz w:val="22"/>
          <w:szCs w:val="22"/>
        </w:rPr>
      </w:pPr>
    </w:p>
    <w:p w:rsidR="00A87DDC" w:rsidRDefault="001D28B4" w:rsidP="00A87DDC">
      <w:pPr>
        <w:spacing w:line="360" w:lineRule="auto"/>
        <w:rPr>
          <w:b/>
          <w:bCs/>
          <w:sz w:val="28"/>
          <w:szCs w:val="28"/>
        </w:rPr>
      </w:pPr>
      <w:r>
        <w:rPr>
          <w:b/>
          <w:bCs/>
          <w:sz w:val="22"/>
          <w:szCs w:val="22"/>
        </w:rPr>
        <w:br w:type="page"/>
      </w:r>
      <w:r>
        <w:rPr>
          <w:b/>
          <w:bCs/>
          <w:sz w:val="22"/>
          <w:szCs w:val="22"/>
        </w:rPr>
        <w:lastRenderedPageBreak/>
        <w:t xml:space="preserve"> </w:t>
      </w:r>
      <w:r w:rsidR="00A87DDC">
        <w:rPr>
          <w:b/>
          <w:bCs/>
          <w:sz w:val="28"/>
          <w:szCs w:val="28"/>
        </w:rPr>
        <w:t>Aliens!</w:t>
      </w:r>
    </w:p>
    <w:p w:rsidR="001D28B4" w:rsidRPr="007B4B76" w:rsidRDefault="001D28B4" w:rsidP="001D28B4">
      <w:pPr>
        <w:spacing w:line="360" w:lineRule="auto"/>
        <w:rPr>
          <w:sz w:val="22"/>
          <w:szCs w:val="22"/>
        </w:rPr>
      </w:pPr>
    </w:p>
    <w:p w:rsidR="001D28B4" w:rsidRDefault="001D28B4" w:rsidP="001D28B4">
      <w:pPr>
        <w:spacing w:line="360" w:lineRule="auto"/>
        <w:rPr>
          <w:sz w:val="22"/>
          <w:szCs w:val="22"/>
        </w:rPr>
      </w:pPr>
      <w:r>
        <w:rPr>
          <w:b/>
          <w:bCs/>
          <w:sz w:val="22"/>
          <w:szCs w:val="22"/>
        </w:rPr>
        <w:t xml:space="preserve">Procedure:  </w:t>
      </w:r>
    </w:p>
    <w:p w:rsidR="001D28B4" w:rsidRDefault="001D28B4" w:rsidP="001D28B4">
      <w:pPr>
        <w:spacing w:line="360" w:lineRule="auto"/>
        <w:rPr>
          <w:sz w:val="22"/>
          <w:szCs w:val="22"/>
        </w:rPr>
      </w:pPr>
      <w:r>
        <w:rPr>
          <w:sz w:val="22"/>
          <w:szCs w:val="22"/>
        </w:rPr>
        <w:tab/>
      </w:r>
      <w:r>
        <w:rPr>
          <w:b/>
          <w:bCs/>
          <w:sz w:val="22"/>
          <w:szCs w:val="22"/>
        </w:rPr>
        <w:t xml:space="preserve">Step 1:  </w:t>
      </w:r>
      <w:r>
        <w:rPr>
          <w:sz w:val="22"/>
          <w:szCs w:val="22"/>
        </w:rPr>
        <w:t xml:space="preserve">Track the spread of the </w:t>
      </w:r>
      <w:proofErr w:type="spellStart"/>
      <w:r>
        <w:rPr>
          <w:sz w:val="22"/>
          <w:szCs w:val="22"/>
        </w:rPr>
        <w:t>hydrilla</w:t>
      </w:r>
      <w:proofErr w:type="spellEnd"/>
      <w:r>
        <w:rPr>
          <w:sz w:val="22"/>
          <w:szCs w:val="22"/>
        </w:rPr>
        <w:t xml:space="preserve"> since it was brought to </w:t>
      </w:r>
      <w:smartTag w:uri="urn:schemas-microsoft-com:office:smarttags" w:element="place">
        <w:smartTag w:uri="urn:schemas-microsoft-com:office:smarttags" w:element="State">
          <w:r>
            <w:rPr>
              <w:sz w:val="22"/>
              <w:szCs w:val="22"/>
            </w:rPr>
            <w:t>Florida</w:t>
          </w:r>
        </w:smartTag>
      </w:smartTag>
      <w:r>
        <w:rPr>
          <w:sz w:val="22"/>
          <w:szCs w:val="22"/>
        </w:rPr>
        <w:t xml:space="preserve"> 50 years ago.  Write the number next to the state listed below.  Color these states red.</w:t>
      </w:r>
    </w:p>
    <w:p w:rsidR="001D28B4" w:rsidRDefault="001D28B4" w:rsidP="001D28B4">
      <w:pPr>
        <w:spacing w:line="360" w:lineRule="auto"/>
        <w:rPr>
          <w:sz w:val="22"/>
          <w:szCs w:val="22"/>
        </w:rPr>
      </w:pPr>
      <w:r>
        <w:rPr>
          <w:sz w:val="22"/>
          <w:szCs w:val="22"/>
        </w:rPr>
        <w:t xml:space="preserve">For example, using the list below, </w:t>
      </w:r>
      <w:proofErr w:type="spellStart"/>
      <w:r>
        <w:rPr>
          <w:sz w:val="22"/>
          <w:szCs w:val="22"/>
        </w:rPr>
        <w:t>hydrilla</w:t>
      </w:r>
      <w:proofErr w:type="spellEnd"/>
      <w:r>
        <w:rPr>
          <w:sz w:val="22"/>
          <w:szCs w:val="22"/>
        </w:rPr>
        <w:t xml:space="preserve"> entered </w:t>
      </w:r>
      <w:smartTag w:uri="urn:schemas-microsoft-com:office:smarttags" w:element="place">
        <w:smartTag w:uri="urn:schemas-microsoft-com:office:smarttags" w:element="State">
          <w:r>
            <w:rPr>
              <w:sz w:val="22"/>
              <w:szCs w:val="22"/>
            </w:rPr>
            <w:t>Florida</w:t>
          </w:r>
        </w:smartTag>
      </w:smartTag>
      <w:r>
        <w:rPr>
          <w:sz w:val="22"/>
          <w:szCs w:val="22"/>
        </w:rPr>
        <w:t xml:space="preserve"> first.  Color </w:t>
      </w:r>
      <w:smartTag w:uri="urn:schemas-microsoft-com:office:smarttags" w:element="State">
        <w:r>
          <w:rPr>
            <w:sz w:val="22"/>
            <w:szCs w:val="22"/>
          </w:rPr>
          <w:t>Florida</w:t>
        </w:r>
      </w:smartTag>
      <w:r>
        <w:rPr>
          <w:sz w:val="22"/>
          <w:szCs w:val="22"/>
        </w:rPr>
        <w:t xml:space="preserve"> red and </w:t>
      </w:r>
      <w:proofErr w:type="gramStart"/>
      <w:r>
        <w:rPr>
          <w:sz w:val="22"/>
          <w:szCs w:val="22"/>
        </w:rPr>
        <w:t>put a #</w:t>
      </w:r>
      <w:proofErr w:type="gramEnd"/>
      <w:r>
        <w:rPr>
          <w:sz w:val="22"/>
          <w:szCs w:val="22"/>
        </w:rPr>
        <w:t xml:space="preserve">1 in the state of </w:t>
      </w:r>
      <w:smartTag w:uri="urn:schemas-microsoft-com:office:smarttags" w:element="place">
        <w:smartTag w:uri="urn:schemas-microsoft-com:office:smarttags" w:element="State">
          <w:r>
            <w:rPr>
              <w:sz w:val="22"/>
              <w:szCs w:val="22"/>
            </w:rPr>
            <w:t>Florida</w:t>
          </w:r>
        </w:smartTag>
      </w:smartTag>
      <w:r>
        <w:rPr>
          <w:sz w:val="22"/>
          <w:szCs w:val="22"/>
        </w:rPr>
        <w:t xml:space="preserve">.  Repeat the procedure with state number 2, </w:t>
      </w:r>
      <w:smartTag w:uri="urn:schemas-microsoft-com:office:smarttags" w:element="place">
        <w:smartTag w:uri="urn:schemas-microsoft-com:office:smarttags" w:element="State">
          <w:r>
            <w:rPr>
              <w:sz w:val="22"/>
              <w:szCs w:val="22"/>
            </w:rPr>
            <w:t>North Carolina</w:t>
          </w:r>
        </w:smartTag>
      </w:smartTag>
      <w:r>
        <w:rPr>
          <w:sz w:val="22"/>
          <w:szCs w:val="22"/>
        </w:rPr>
        <w:t>.</w:t>
      </w:r>
    </w:p>
    <w:p w:rsidR="001D28B4" w:rsidRDefault="001D28B4" w:rsidP="001D28B4">
      <w:pPr>
        <w:spacing w:line="360" w:lineRule="auto"/>
        <w:rPr>
          <w:sz w:val="22"/>
          <w:szCs w:val="22"/>
        </w:rPr>
      </w:pPr>
      <w:r>
        <w:rPr>
          <w:sz w:val="22"/>
          <w:szCs w:val="22"/>
        </w:rPr>
        <w:tab/>
      </w:r>
      <w:r>
        <w:rPr>
          <w:b/>
          <w:bCs/>
          <w:sz w:val="22"/>
          <w:szCs w:val="22"/>
        </w:rPr>
        <w:t xml:space="preserve">Step 2:  </w:t>
      </w:r>
      <w:r>
        <w:rPr>
          <w:sz w:val="22"/>
          <w:szCs w:val="22"/>
        </w:rPr>
        <w:t xml:space="preserve">Describe the spread of </w:t>
      </w:r>
      <w:proofErr w:type="spellStart"/>
      <w:r>
        <w:rPr>
          <w:sz w:val="22"/>
          <w:szCs w:val="22"/>
        </w:rPr>
        <w:t>hydrilla</w:t>
      </w:r>
      <w:proofErr w:type="spellEnd"/>
      <w:r>
        <w:rPr>
          <w:sz w:val="22"/>
          <w:szCs w:val="22"/>
        </w:rPr>
        <w:t xml:space="preserve"> since its arrival.  What lessons can we learn from this?</w:t>
      </w:r>
    </w:p>
    <w:p w:rsidR="001D28B4" w:rsidRDefault="001D28B4" w:rsidP="001D28B4">
      <w:pPr>
        <w:spacing w:line="360" w:lineRule="auto"/>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D28B4" w:rsidRDefault="001D28B4" w:rsidP="001D28B4">
      <w:pPr>
        <w:spacing w:line="360" w:lineRule="auto"/>
        <w:rPr>
          <w:sz w:val="22"/>
          <w:szCs w:val="22"/>
        </w:rPr>
      </w:pPr>
    </w:p>
    <w:p w:rsidR="001D28B4" w:rsidRDefault="001D28B4" w:rsidP="001D28B4">
      <w:pPr>
        <w:spacing w:line="360" w:lineRule="auto"/>
        <w:rPr>
          <w:sz w:val="22"/>
          <w:szCs w:val="22"/>
        </w:rPr>
        <w:sectPr w:rsidR="001D28B4" w:rsidSect="001D28B4">
          <w:pgSz w:w="12240" w:h="15840"/>
          <w:pgMar w:top="990" w:right="1800" w:bottom="1440" w:left="1800" w:header="720" w:footer="720" w:gutter="0"/>
          <w:cols w:space="720"/>
        </w:sectPr>
      </w:pPr>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lastRenderedPageBreak/>
            <w:t>Florida</w:t>
          </w:r>
        </w:smartTag>
      </w:smartTag>
    </w:p>
    <w:p w:rsidR="001D28B4" w:rsidRDefault="005C0925" w:rsidP="001D28B4">
      <w:pPr>
        <w:numPr>
          <w:ilvl w:val="0"/>
          <w:numId w:val="1"/>
        </w:numPr>
        <w:spacing w:line="360" w:lineRule="auto"/>
        <w:rPr>
          <w:sz w:val="22"/>
          <w:szCs w:val="22"/>
        </w:rPr>
      </w:pPr>
      <w:r w:rsidRPr="005C0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85.05pt;margin-top:1.05pt;width:459pt;height:278.3pt;z-index:251657728">
            <v:imagedata r:id="rId5" o:title="us-map" grayscale="t"/>
          </v:shape>
        </w:pict>
      </w:r>
      <w:smartTag w:uri="urn:schemas-microsoft-com:office:smarttags" w:element="place">
        <w:smartTag w:uri="urn:schemas-microsoft-com:office:smarttags" w:element="State">
          <w:r w:rsidR="001D28B4">
            <w:rPr>
              <w:sz w:val="22"/>
              <w:szCs w:val="22"/>
            </w:rPr>
            <w:t>North Carolina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Tennessee</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Louisiana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country-region">
          <w:r>
            <w:rPr>
              <w:sz w:val="22"/>
              <w:szCs w:val="22"/>
            </w:rPr>
            <w:t>Georgia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Virginia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Alabama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Texas</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South Carolina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Maryland</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Mississippi</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Arizona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Pennsylvania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smartTag w:uri="urn:schemas-microsoft-com:office:smarttags" w:element="PersonName">
            <w:r>
              <w:rPr>
                <w:sz w:val="22"/>
                <w:szCs w:val="22"/>
              </w:rPr>
              <w:t>Del</w:t>
            </w:r>
          </w:smartTag>
          <w:r>
            <w:rPr>
              <w:sz w:val="22"/>
              <w:szCs w:val="22"/>
            </w:rPr>
            <w:t>aware</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California</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Washington</w:t>
          </w:r>
        </w:smartTag>
      </w:smartTag>
    </w:p>
    <w:p w:rsidR="001D28B4" w:rsidRDefault="001D28B4" w:rsidP="001D28B4">
      <w:pPr>
        <w:numPr>
          <w:ilvl w:val="0"/>
          <w:numId w:val="1"/>
        </w:numPr>
        <w:spacing w:line="360" w:lineRule="auto"/>
        <w:rPr>
          <w:sz w:val="22"/>
          <w:szCs w:val="22"/>
        </w:rPr>
      </w:pPr>
      <w:smartTag w:uri="urn:schemas-microsoft-com:office:smarttags" w:element="place">
        <w:smartTag w:uri="urn:schemas-microsoft-com:office:smarttags" w:element="State">
          <w:r>
            <w:rPr>
              <w:sz w:val="22"/>
              <w:szCs w:val="22"/>
            </w:rPr>
            <w:t>Connecticut</w:t>
          </w:r>
        </w:smartTag>
      </w:smartTag>
    </w:p>
    <w:p w:rsidR="001D28B4" w:rsidRDefault="001D28B4" w:rsidP="001D28B4">
      <w:pPr>
        <w:spacing w:line="360" w:lineRule="auto"/>
        <w:rPr>
          <w:b/>
          <w:bCs/>
          <w:sz w:val="22"/>
          <w:szCs w:val="22"/>
        </w:rPr>
      </w:pPr>
    </w:p>
    <w:p w:rsidR="001D28B4" w:rsidRDefault="001D28B4" w:rsidP="001D28B4">
      <w:pPr>
        <w:spacing w:line="360" w:lineRule="auto"/>
        <w:rPr>
          <w:sz w:val="22"/>
          <w:szCs w:val="22"/>
        </w:rPr>
      </w:pPr>
      <w:r>
        <w:rPr>
          <w:b/>
          <w:bCs/>
          <w:sz w:val="22"/>
          <w:szCs w:val="22"/>
        </w:rPr>
        <w:t xml:space="preserve">Step 3:  </w:t>
      </w:r>
      <w:r w:rsidR="0062161F">
        <w:rPr>
          <w:sz w:val="22"/>
          <w:szCs w:val="22"/>
        </w:rPr>
        <w:t xml:space="preserve">Name and describe </w:t>
      </w:r>
      <w:r>
        <w:rPr>
          <w:sz w:val="22"/>
          <w:szCs w:val="22"/>
        </w:rPr>
        <w:t xml:space="preserve">three invasive species which are on </w:t>
      </w:r>
      <w:r w:rsidR="0062161F">
        <w:rPr>
          <w:sz w:val="22"/>
          <w:szCs w:val="22"/>
        </w:rPr>
        <w:t>Utah</w:t>
      </w:r>
      <w:r>
        <w:rPr>
          <w:sz w:val="22"/>
          <w:szCs w:val="22"/>
        </w:rPr>
        <w:t xml:space="preserve">’s noxious weed list that counties are obligated to remove.  You can look on the web: </w:t>
      </w:r>
      <w:hyperlink r:id="rId6" w:history="1">
        <w:r w:rsidR="0062161F" w:rsidRPr="00391616">
          <w:rPr>
            <w:rStyle w:val="Hyperlink"/>
            <w:sz w:val="22"/>
            <w:szCs w:val="22"/>
          </w:rPr>
          <w:t>http://www.utahweed.org/weeds.htm</w:t>
        </w:r>
      </w:hyperlink>
    </w:p>
    <w:p w:rsidR="0062161F" w:rsidRPr="007B4B76" w:rsidRDefault="0062161F" w:rsidP="001D28B4">
      <w:pPr>
        <w:spacing w:line="360" w:lineRule="auto"/>
        <w:rPr>
          <w:sz w:val="22"/>
          <w:szCs w:val="22"/>
        </w:rPr>
      </w:pPr>
    </w:p>
    <w:p w:rsidR="0062161F" w:rsidRDefault="001D28B4" w:rsidP="0062161F">
      <w:pPr>
        <w:spacing w:line="360" w:lineRule="auto"/>
        <w:rPr>
          <w:sz w:val="22"/>
          <w:szCs w:val="22"/>
        </w:rPr>
      </w:pPr>
      <w:r>
        <w:rPr>
          <w:sz w:val="22"/>
          <w:szCs w:val="22"/>
        </w:rPr>
        <w:tab/>
        <w:t>1.</w:t>
      </w:r>
      <w:r>
        <w:rPr>
          <w:sz w:val="22"/>
          <w:szCs w:val="22"/>
        </w:rPr>
        <w:tab/>
      </w:r>
    </w:p>
    <w:p w:rsidR="0062161F" w:rsidRDefault="0062161F" w:rsidP="0062161F">
      <w:pPr>
        <w:spacing w:line="360" w:lineRule="auto"/>
        <w:rPr>
          <w:sz w:val="22"/>
          <w:szCs w:val="22"/>
          <w:u w:val="single"/>
        </w:rPr>
      </w:pPr>
    </w:p>
    <w:p w:rsidR="0062161F" w:rsidRDefault="0062161F" w:rsidP="001D28B4">
      <w:pPr>
        <w:spacing w:line="360" w:lineRule="auto"/>
        <w:rPr>
          <w:sz w:val="22"/>
          <w:szCs w:val="22"/>
        </w:rPr>
      </w:pPr>
      <w:r>
        <w:rPr>
          <w:sz w:val="22"/>
          <w:szCs w:val="22"/>
          <w:u w:val="single"/>
        </w:rPr>
        <w:t xml:space="preserve">                  </w:t>
      </w:r>
    </w:p>
    <w:p w:rsidR="001D28B4" w:rsidRDefault="001D28B4" w:rsidP="001D28B4">
      <w:pPr>
        <w:spacing w:line="360" w:lineRule="auto"/>
        <w:rPr>
          <w:sz w:val="22"/>
          <w:szCs w:val="22"/>
        </w:rPr>
      </w:pPr>
      <w:r>
        <w:rPr>
          <w:sz w:val="22"/>
          <w:szCs w:val="22"/>
        </w:rPr>
        <w:tab/>
        <w:t>2.</w:t>
      </w:r>
      <w:r>
        <w:rPr>
          <w:sz w:val="22"/>
          <w:szCs w:val="22"/>
        </w:rPr>
        <w:tab/>
      </w:r>
    </w:p>
    <w:p w:rsidR="0062161F" w:rsidRDefault="0062161F" w:rsidP="001D28B4">
      <w:pPr>
        <w:spacing w:line="360" w:lineRule="auto"/>
        <w:rPr>
          <w:sz w:val="22"/>
          <w:szCs w:val="22"/>
          <w:u w:val="single"/>
        </w:rPr>
      </w:pPr>
    </w:p>
    <w:p w:rsidR="0062161F" w:rsidRDefault="0062161F" w:rsidP="001D28B4">
      <w:pPr>
        <w:spacing w:line="360" w:lineRule="auto"/>
        <w:rPr>
          <w:sz w:val="22"/>
          <w:szCs w:val="22"/>
        </w:rPr>
      </w:pPr>
    </w:p>
    <w:p w:rsidR="001D28B4" w:rsidRDefault="001D28B4" w:rsidP="001D28B4">
      <w:pPr>
        <w:spacing w:line="360" w:lineRule="auto"/>
        <w:rPr>
          <w:sz w:val="22"/>
          <w:szCs w:val="22"/>
          <w:u w:val="single"/>
        </w:rPr>
      </w:pPr>
      <w:r>
        <w:rPr>
          <w:sz w:val="22"/>
          <w:szCs w:val="22"/>
        </w:rPr>
        <w:tab/>
        <w:t>3.</w:t>
      </w:r>
      <w:r>
        <w:rPr>
          <w:sz w:val="22"/>
          <w:szCs w:val="22"/>
        </w:rPr>
        <w:tab/>
      </w:r>
    </w:p>
    <w:p w:rsidR="0062161F" w:rsidRDefault="0062161F" w:rsidP="001D28B4">
      <w:pPr>
        <w:spacing w:line="360" w:lineRule="auto"/>
        <w:rPr>
          <w:sz w:val="22"/>
          <w:szCs w:val="22"/>
        </w:rPr>
      </w:pPr>
    </w:p>
    <w:p w:rsidR="001D28B4" w:rsidRDefault="001D28B4"/>
    <w:sectPr w:rsidR="001D28B4" w:rsidSect="001D28B4">
      <w:pgSz w:w="12240" w:h="15840"/>
      <w:pgMar w:top="1440" w:right="36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21E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28B4"/>
    <w:rsid w:val="0003185A"/>
    <w:rsid w:val="001D28B4"/>
    <w:rsid w:val="005C0925"/>
    <w:rsid w:val="0062161F"/>
    <w:rsid w:val="00A05FB0"/>
    <w:rsid w:val="00A87DDC"/>
    <w:rsid w:val="00BF41A1"/>
    <w:rsid w:val="00C07DB3"/>
    <w:rsid w:val="00C873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28B4"/>
    <w:pPr>
      <w:spacing w:line="360" w:lineRule="auto"/>
    </w:pPr>
    <w:rPr>
      <w:sz w:val="22"/>
      <w:szCs w:val="22"/>
    </w:rPr>
  </w:style>
  <w:style w:type="character" w:styleId="Hyperlink">
    <w:name w:val="Hyperlink"/>
    <w:basedOn w:val="DefaultParagraphFont"/>
    <w:rsid w:val="006216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weed.org/weeds.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Aliens</vt:lpstr>
    </vt:vector>
  </TitlesOfParts>
  <Company>CCSD</Company>
  <LinksUpToDate>false</LinksUpToDate>
  <CharactersWithSpaces>2808</CharactersWithSpaces>
  <SharedDoc>false</SharedDoc>
  <HLinks>
    <vt:vector size="6" baseType="variant">
      <vt:variant>
        <vt:i4>4718597</vt:i4>
      </vt:variant>
      <vt:variant>
        <vt:i4>-1</vt:i4>
      </vt:variant>
      <vt:variant>
        <vt:i4>1026</vt:i4>
      </vt:variant>
      <vt:variant>
        <vt:i4>1</vt:i4>
      </vt:variant>
      <vt:variant>
        <vt:lpwstr>http://www.onebillionbulbs.com/img/us-map.gif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dc:title>
  <dc:subject/>
  <dc:creator>Cache County School District</dc:creator>
  <cp:keywords/>
  <dc:description/>
  <cp:lastModifiedBy>User</cp:lastModifiedBy>
  <cp:revision>2</cp:revision>
  <dcterms:created xsi:type="dcterms:W3CDTF">2011-01-25T16:13:00Z</dcterms:created>
  <dcterms:modified xsi:type="dcterms:W3CDTF">2011-01-25T16:13:00Z</dcterms:modified>
</cp:coreProperties>
</file>